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4AD7" w:rsidRPr="00F44AD7" w:rsidRDefault="00F44AD7" w:rsidP="00F44AD7">
      <w:pPr>
        <w:pStyle w:val="a3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F44AD7">
        <w:rPr>
          <w:color w:val="000000"/>
          <w:sz w:val="28"/>
          <w:szCs w:val="28"/>
        </w:rPr>
        <w:t xml:space="preserve">Практическая работа </w:t>
      </w:r>
      <w:r>
        <w:rPr>
          <w:color w:val="000000"/>
          <w:sz w:val="28"/>
          <w:szCs w:val="28"/>
        </w:rPr>
        <w:t>2</w:t>
      </w:r>
    </w:p>
    <w:p w:rsidR="00F44AD7" w:rsidRDefault="00F44AD7" w:rsidP="00F44AD7">
      <w:pPr>
        <w:rPr>
          <w:rFonts w:ascii="Times New Roman" w:hAnsi="Times New Roman"/>
          <w:b/>
          <w:sz w:val="30"/>
        </w:rPr>
      </w:pPr>
    </w:p>
    <w:p w:rsidR="00FF6846" w:rsidRDefault="00FF6846" w:rsidP="00FF6846">
      <w:pPr>
        <w:ind w:firstLine="8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t>В помещении испытательной станции испытываются карбюраторные двигатели внутреннего сгорания. Определить воздухообмен, необходимый для растворения оксида углерода, содержащийся в отработанных газах. Причем от испытываемых двигателей 85 % выхлопных газов отводятся местным отсосом наружу, а остальные     15 %  - остаются  в помещении.</w:t>
      </w:r>
    </w:p>
    <w:p w:rsidR="00FF6846" w:rsidRDefault="00FF6846" w:rsidP="00FF6846">
      <w:pPr>
        <w:ind w:firstLine="8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t>Исходные данные:</w:t>
      </w:r>
    </w:p>
    <w:p w:rsidR="00FF6846" w:rsidRDefault="00FF6846" w:rsidP="00FF6846">
      <w:pPr>
        <w:ind w:firstLine="8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t xml:space="preserve">а) количество двигателей - </w:t>
      </w:r>
      <w:r>
        <w:rPr>
          <w:rFonts w:ascii="Times New Roman" w:hAnsi="Times New Roman"/>
          <w:i/>
          <w:sz w:val="30"/>
        </w:rPr>
        <w:t>n</w:t>
      </w:r>
      <w:r>
        <w:rPr>
          <w:rFonts w:ascii="Times New Roman" w:hAnsi="Times New Roman"/>
          <w:sz w:val="30"/>
        </w:rPr>
        <w:t>;</w:t>
      </w:r>
    </w:p>
    <w:p w:rsidR="00FF6846" w:rsidRDefault="00FF6846" w:rsidP="00FF6846">
      <w:pPr>
        <w:ind w:firstLine="8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t xml:space="preserve">б) рабочий объем цилиндров двигателей - </w:t>
      </w:r>
      <w:r>
        <w:rPr>
          <w:rFonts w:ascii="Times New Roman" w:hAnsi="Times New Roman"/>
          <w:i/>
          <w:sz w:val="30"/>
        </w:rPr>
        <w:t>v</w:t>
      </w:r>
      <w:r>
        <w:rPr>
          <w:rFonts w:ascii="Times New Roman" w:hAnsi="Times New Roman"/>
          <w:i/>
          <w:sz w:val="30"/>
          <w:vertAlign w:val="subscript"/>
        </w:rPr>
        <w:t>h</w:t>
      </w:r>
      <w:r>
        <w:rPr>
          <w:rFonts w:ascii="Times New Roman" w:hAnsi="Times New Roman"/>
          <w:sz w:val="30"/>
        </w:rPr>
        <w:t>, л;</w:t>
      </w:r>
    </w:p>
    <w:p w:rsidR="00FF6846" w:rsidRDefault="00FF6846" w:rsidP="00FF6846">
      <w:pPr>
        <w:ind w:firstLine="8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t xml:space="preserve">в) время работы двигателей - </w:t>
      </w:r>
      <w:r>
        <w:rPr>
          <w:rFonts w:ascii="Times New Roman" w:hAnsi="Times New Roman"/>
          <w:i/>
          <w:sz w:val="30"/>
        </w:rPr>
        <w:t>Т</w:t>
      </w:r>
      <w:r>
        <w:rPr>
          <w:rFonts w:ascii="Times New Roman" w:hAnsi="Times New Roman"/>
          <w:sz w:val="30"/>
        </w:rPr>
        <w:t>, мин;</w:t>
      </w:r>
    </w:p>
    <w:p w:rsidR="00FF6846" w:rsidRDefault="00FF6846" w:rsidP="00FF6846">
      <w:pPr>
        <w:ind w:firstLine="8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t xml:space="preserve">г) содержание в отработанных газах оксида углерода (СО) - </w:t>
      </w:r>
      <w:r>
        <w:rPr>
          <w:rFonts w:ascii="Times New Roman" w:hAnsi="Times New Roman"/>
          <w:i/>
          <w:sz w:val="30"/>
        </w:rPr>
        <w:t>Р</w:t>
      </w:r>
      <w:r>
        <w:rPr>
          <w:rFonts w:ascii="Times New Roman" w:hAnsi="Times New Roman"/>
          <w:sz w:val="30"/>
        </w:rPr>
        <w:t xml:space="preserve"> %, при испытании на стенде принимается 3 %;</w:t>
      </w:r>
    </w:p>
    <w:p w:rsidR="00FF6846" w:rsidRPr="00350342" w:rsidRDefault="00FF6846" w:rsidP="00FF6846">
      <w:pPr>
        <w:ind w:firstLine="851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 w:val="30"/>
        </w:rPr>
        <w:t xml:space="preserve">д) предельно-допустимые концентрации оксида углерода в воздухе рабочей зоны принять по СН 245-71. - </w:t>
      </w:r>
      <w:r>
        <w:rPr>
          <w:rFonts w:ascii="Times New Roman" w:hAnsi="Times New Roman"/>
          <w:i/>
          <w:sz w:val="30"/>
        </w:rPr>
        <w:t>q</w:t>
      </w:r>
      <w:r>
        <w:rPr>
          <w:rFonts w:ascii="Times New Roman" w:hAnsi="Times New Roman"/>
          <w:sz w:val="30"/>
          <w:vertAlign w:val="subscript"/>
        </w:rPr>
        <w:t>пдк</w:t>
      </w:r>
      <w:r>
        <w:rPr>
          <w:rFonts w:ascii="Times New Roman" w:hAnsi="Times New Roman"/>
          <w:sz w:val="30"/>
        </w:rPr>
        <w:t>.</w:t>
      </w:r>
      <w:r w:rsidR="00350342">
        <w:rPr>
          <w:rFonts w:ascii="Times New Roman" w:hAnsi="Times New Roman"/>
          <w:sz w:val="30"/>
        </w:rPr>
        <w:t xml:space="preserve">       (</w:t>
      </w:r>
      <w:r w:rsidR="00350342" w:rsidRPr="00350342">
        <w:rPr>
          <w:rFonts w:ascii="Times New Roman" w:hAnsi="Times New Roman"/>
          <w:szCs w:val="24"/>
        </w:rPr>
        <w:t>20 мг/м</w:t>
      </w:r>
      <w:r w:rsidR="00350342" w:rsidRPr="00350342">
        <w:rPr>
          <w:rFonts w:ascii="Times New Roman" w:hAnsi="Times New Roman"/>
          <w:szCs w:val="24"/>
          <w:vertAlign w:val="superscript"/>
        </w:rPr>
        <w:t>3</w:t>
      </w:r>
      <w:r w:rsidR="00350342">
        <w:rPr>
          <w:rFonts w:ascii="Times New Roman" w:hAnsi="Times New Roman"/>
          <w:szCs w:val="24"/>
          <w:vertAlign w:val="superscript"/>
        </w:rPr>
        <w:t xml:space="preserve"> </w:t>
      </w:r>
      <w:r w:rsidR="00350342" w:rsidRPr="00350342">
        <w:rPr>
          <w:rFonts w:ascii="Times New Roman" w:hAnsi="Times New Roman"/>
          <w:sz w:val="28"/>
          <w:szCs w:val="28"/>
        </w:rPr>
        <w:t>)</w:t>
      </w:r>
    </w:p>
    <w:p w:rsidR="00FF6846" w:rsidRDefault="00FF6846" w:rsidP="00FF6846">
      <w:pPr>
        <w:ind w:firstLine="8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t>Задачу решить по варианту, номер которого совпадает с предпоследней цифрой учебного шифра:</w:t>
      </w:r>
    </w:p>
    <w:p w:rsidR="00FF6846" w:rsidRDefault="00FF6846" w:rsidP="00FF6846">
      <w:pPr>
        <w:ind w:firstLine="851"/>
        <w:jc w:val="both"/>
        <w:rPr>
          <w:rFonts w:ascii="Times New Roman" w:hAnsi="Times New Roman"/>
          <w:sz w:val="30"/>
        </w:rPr>
      </w:pPr>
    </w:p>
    <w:p w:rsidR="00FF6846" w:rsidRDefault="00FF6846" w:rsidP="00FF6846">
      <w:pPr>
        <w:ind w:firstLine="851"/>
        <w:jc w:val="both"/>
        <w:rPr>
          <w:rFonts w:ascii="Times New Roman" w:hAnsi="Times New Roman"/>
          <w:sz w:val="30"/>
        </w:rPr>
      </w:pPr>
    </w:p>
    <w:p w:rsidR="00FF6846" w:rsidRDefault="00FF6846" w:rsidP="00FF6846">
      <w:pPr>
        <w:ind w:firstLine="851"/>
        <w:jc w:val="both"/>
        <w:rPr>
          <w:rFonts w:ascii="Times New Roman" w:hAnsi="Times New Roman"/>
          <w:sz w:val="30"/>
        </w:rPr>
      </w:pPr>
    </w:p>
    <w:p w:rsidR="00FF6846" w:rsidRDefault="00FF6846" w:rsidP="00FF6846">
      <w:pPr>
        <w:ind w:firstLine="851"/>
        <w:jc w:val="both"/>
        <w:rPr>
          <w:rFonts w:ascii="Times New Roman" w:hAnsi="Times New Roman"/>
          <w:sz w:val="30"/>
        </w:rPr>
      </w:pPr>
    </w:p>
    <w:tbl>
      <w:tblPr>
        <w:tblW w:w="0" w:type="auto"/>
        <w:tblInd w:w="-1" w:type="dxa"/>
        <w:tblBorders>
          <w:top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0B7"/>
      </w:tblPr>
      <w:tblGrid>
        <w:gridCol w:w="2339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4"/>
      </w:tblGrid>
      <w:tr w:rsidR="00FF6846" w:rsidTr="00533EE2">
        <w:tc>
          <w:tcPr>
            <w:tcW w:w="2338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 xml:space="preserve">Исходные 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данные</w:t>
            </w:r>
          </w:p>
        </w:tc>
        <w:tc>
          <w:tcPr>
            <w:tcW w:w="6804" w:type="dxa"/>
            <w:gridSpan w:val="10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Варианты</w:t>
            </w:r>
          </w:p>
        </w:tc>
      </w:tr>
      <w:tr w:rsidR="00FF6846" w:rsidTr="00533EE2">
        <w:tblPrEx>
          <w:tblCellMar>
            <w:left w:w="71" w:type="dxa"/>
            <w:right w:w="71" w:type="dxa"/>
          </w:tblCellMar>
        </w:tblPrEx>
        <w:tc>
          <w:tcPr>
            <w:tcW w:w="2339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</w:p>
        </w:tc>
        <w:tc>
          <w:tcPr>
            <w:tcW w:w="680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</w:t>
            </w:r>
          </w:p>
        </w:tc>
        <w:tc>
          <w:tcPr>
            <w:tcW w:w="680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2</w:t>
            </w:r>
          </w:p>
        </w:tc>
        <w:tc>
          <w:tcPr>
            <w:tcW w:w="680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3</w:t>
            </w:r>
          </w:p>
        </w:tc>
        <w:tc>
          <w:tcPr>
            <w:tcW w:w="680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4</w:t>
            </w:r>
          </w:p>
        </w:tc>
        <w:tc>
          <w:tcPr>
            <w:tcW w:w="680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5</w:t>
            </w:r>
          </w:p>
        </w:tc>
        <w:tc>
          <w:tcPr>
            <w:tcW w:w="680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6</w:t>
            </w:r>
          </w:p>
        </w:tc>
        <w:tc>
          <w:tcPr>
            <w:tcW w:w="680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7</w:t>
            </w:r>
          </w:p>
        </w:tc>
        <w:tc>
          <w:tcPr>
            <w:tcW w:w="680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8</w:t>
            </w:r>
          </w:p>
        </w:tc>
        <w:tc>
          <w:tcPr>
            <w:tcW w:w="680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9</w:t>
            </w:r>
          </w:p>
        </w:tc>
        <w:tc>
          <w:tcPr>
            <w:tcW w:w="680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0</w:t>
            </w:r>
          </w:p>
        </w:tc>
      </w:tr>
      <w:tr w:rsidR="00FF6846" w:rsidTr="00533EE2">
        <w:tblPrEx>
          <w:tblCellMar>
            <w:left w:w="71" w:type="dxa"/>
            <w:right w:w="71" w:type="dxa"/>
          </w:tblCellMar>
        </w:tblPrEx>
        <w:tc>
          <w:tcPr>
            <w:tcW w:w="2339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i/>
                <w:sz w:val="30"/>
              </w:rPr>
              <w:t>n</w:t>
            </w:r>
            <w:r>
              <w:rPr>
                <w:rFonts w:ascii="Times New Roman" w:hAnsi="Times New Roman"/>
                <w:sz w:val="30"/>
              </w:rPr>
              <w:t>, двиг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i/>
                <w:sz w:val="30"/>
              </w:rPr>
              <w:t>v</w:t>
            </w:r>
            <w:r>
              <w:rPr>
                <w:rFonts w:ascii="Times New Roman" w:hAnsi="Times New Roman"/>
                <w:i/>
                <w:sz w:val="30"/>
                <w:vertAlign w:val="subscript"/>
              </w:rPr>
              <w:t>h</w:t>
            </w:r>
            <w:r>
              <w:rPr>
                <w:rFonts w:ascii="Times New Roman" w:hAnsi="Times New Roman"/>
                <w:sz w:val="30"/>
              </w:rPr>
              <w:t>, л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i/>
                <w:sz w:val="30"/>
              </w:rPr>
              <w:t xml:space="preserve">Т, </w:t>
            </w:r>
            <w:r>
              <w:rPr>
                <w:rFonts w:ascii="Times New Roman" w:hAnsi="Times New Roman"/>
                <w:sz w:val="30"/>
              </w:rPr>
              <w:t>мин</w:t>
            </w:r>
          </w:p>
        </w:tc>
        <w:tc>
          <w:tcPr>
            <w:tcW w:w="680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5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6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60</w:t>
            </w:r>
          </w:p>
        </w:tc>
        <w:tc>
          <w:tcPr>
            <w:tcW w:w="680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8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7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60</w:t>
            </w:r>
          </w:p>
        </w:tc>
        <w:tc>
          <w:tcPr>
            <w:tcW w:w="680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10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5,55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60</w:t>
            </w:r>
          </w:p>
        </w:tc>
        <w:tc>
          <w:tcPr>
            <w:tcW w:w="680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10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4,25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60</w:t>
            </w:r>
          </w:p>
        </w:tc>
        <w:tc>
          <w:tcPr>
            <w:tcW w:w="680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10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2,45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45</w:t>
            </w:r>
          </w:p>
        </w:tc>
        <w:tc>
          <w:tcPr>
            <w:tcW w:w="680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8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0,75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45</w:t>
            </w:r>
          </w:p>
        </w:tc>
        <w:tc>
          <w:tcPr>
            <w:tcW w:w="680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10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1,07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45</w:t>
            </w:r>
          </w:p>
        </w:tc>
        <w:tc>
          <w:tcPr>
            <w:tcW w:w="680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8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1,36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60</w:t>
            </w:r>
          </w:p>
        </w:tc>
        <w:tc>
          <w:tcPr>
            <w:tcW w:w="680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10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2,12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60</w:t>
            </w:r>
          </w:p>
        </w:tc>
        <w:tc>
          <w:tcPr>
            <w:tcW w:w="680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8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3,48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60</w:t>
            </w:r>
          </w:p>
        </w:tc>
      </w:tr>
    </w:tbl>
    <w:p w:rsidR="00FF6846" w:rsidRDefault="00FF6846" w:rsidP="00FF6846">
      <w:pPr>
        <w:ind w:firstLine="851"/>
        <w:jc w:val="center"/>
        <w:rPr>
          <w:rFonts w:ascii="Times New Roman" w:hAnsi="Times New Roman"/>
          <w:sz w:val="30"/>
        </w:rPr>
      </w:pPr>
    </w:p>
    <w:p w:rsidR="00FF6846" w:rsidRDefault="00FF6846" w:rsidP="00FF6846">
      <w:pPr>
        <w:ind w:firstLine="851"/>
        <w:jc w:val="center"/>
        <w:rPr>
          <w:rFonts w:ascii="Times New Roman" w:hAnsi="Times New Roman"/>
          <w:b/>
          <w:sz w:val="30"/>
        </w:rPr>
      </w:pPr>
      <w:r>
        <w:rPr>
          <w:rFonts w:ascii="Times New Roman" w:hAnsi="Times New Roman"/>
          <w:b/>
          <w:sz w:val="30"/>
        </w:rPr>
        <w:t>Указания к решению задачи</w:t>
      </w:r>
    </w:p>
    <w:p w:rsidR="00FF6846" w:rsidRDefault="00FF6846" w:rsidP="00FF6846">
      <w:pPr>
        <w:ind w:firstLine="851"/>
        <w:jc w:val="center"/>
        <w:rPr>
          <w:rFonts w:ascii="Times New Roman" w:hAnsi="Times New Roman"/>
          <w:b/>
          <w:sz w:val="30"/>
          <w:lang w:val="en-US"/>
        </w:rPr>
      </w:pPr>
    </w:p>
    <w:p w:rsidR="00FF6846" w:rsidRDefault="00FF6846" w:rsidP="00FF6846">
      <w:pPr>
        <w:ind w:firstLine="8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t>1) Количество оксида углерода, выделяющейся при работе двигателя, определяется по формуле [8] или СН 274-64. Указания по проектированию отопления и вентиляции предприятий по обслуживанию автомобилей:</w:t>
      </w:r>
    </w:p>
    <w:p w:rsidR="00FF6846" w:rsidRDefault="00FF6846" w:rsidP="00FF6846">
      <w:pPr>
        <w:ind w:left="142" w:firstLine="851"/>
        <w:jc w:val="both"/>
        <w:rPr>
          <w:rFonts w:ascii="Times New Roman" w:hAnsi="Times New Roman"/>
          <w:sz w:val="30"/>
        </w:rPr>
      </w:pPr>
      <w:r w:rsidRPr="00E73953">
        <w:rPr>
          <w:rFonts w:ascii="Times New Roman" w:hAnsi="Times New Roman"/>
          <w:position w:val="-24"/>
          <w:sz w:val="30"/>
          <w:vertAlign w:val="subscript"/>
        </w:rPr>
        <w:object w:dxaOrig="2960" w:dyaOrig="6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8.15pt;height:31.9pt" o:ole="">
            <v:imagedata r:id="rId4" o:title=""/>
          </v:shape>
          <o:OLEObject Type="Embed" ProgID="Equation.2" ShapeID="_x0000_i1025" DrawAspect="Content" ObjectID="_1537058577" r:id="rId5"/>
        </w:object>
      </w:r>
      <w:r>
        <w:rPr>
          <w:rFonts w:ascii="Times New Roman" w:hAnsi="Times New Roman"/>
          <w:sz w:val="30"/>
        </w:rPr>
        <w:t>кг/час,</w:t>
      </w:r>
    </w:p>
    <w:p w:rsidR="00FF6846" w:rsidRDefault="00FF6846" w:rsidP="00FF6846">
      <w:pPr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t xml:space="preserve">где </w:t>
      </w:r>
      <w:r>
        <w:rPr>
          <w:rFonts w:ascii="Times New Roman" w:hAnsi="Times New Roman"/>
          <w:i/>
          <w:sz w:val="30"/>
        </w:rPr>
        <w:t>Б</w:t>
      </w:r>
      <w:r>
        <w:rPr>
          <w:rFonts w:ascii="Times New Roman" w:hAnsi="Times New Roman"/>
          <w:sz w:val="30"/>
        </w:rPr>
        <w:t xml:space="preserve"> - расход топлива одним двигателем, кг/час.</w:t>
      </w:r>
      <w:r w:rsidRPr="00E73953">
        <w:rPr>
          <w:rFonts w:ascii="Times New Roman" w:hAnsi="Times New Roman"/>
          <w:position w:val="-10"/>
          <w:sz w:val="30"/>
        </w:rPr>
        <w:object w:dxaOrig="180" w:dyaOrig="340">
          <v:shape id="_x0000_i1026" type="#_x0000_t75" style="width:9pt;height:17.25pt" o:ole="">
            <v:imagedata r:id="rId6" o:title=""/>
          </v:shape>
          <o:OLEObject Type="Embed" ProgID="Equation.2" ShapeID="_x0000_i1026" DrawAspect="Content" ObjectID="_1537058578" r:id="rId7"/>
        </w:object>
      </w:r>
    </w:p>
    <w:p w:rsidR="00FF6846" w:rsidRDefault="00FF6846" w:rsidP="00FF6846">
      <w:pPr>
        <w:ind w:left="142" w:firstLine="8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t>2) Расход топлива определяется по формуле:</w:t>
      </w:r>
    </w:p>
    <w:p w:rsidR="00FF6846" w:rsidRDefault="00FF6846" w:rsidP="00FF6846">
      <w:pPr>
        <w:ind w:left="142" w:firstLine="851"/>
        <w:jc w:val="center"/>
        <w:rPr>
          <w:rFonts w:ascii="Times New Roman" w:hAnsi="Times New Roman"/>
          <w:sz w:val="30"/>
        </w:rPr>
      </w:pPr>
      <w:r>
        <w:rPr>
          <w:rFonts w:ascii="Times New Roman" w:hAnsi="Times New Roman"/>
          <w:i/>
          <w:sz w:val="30"/>
        </w:rPr>
        <w:t>Б</w:t>
      </w:r>
      <w:r>
        <w:rPr>
          <w:rFonts w:ascii="Times New Roman" w:hAnsi="Times New Roman"/>
          <w:sz w:val="30"/>
        </w:rPr>
        <w:t>= 0,6 +0,8</w:t>
      </w:r>
      <w:r>
        <w:rPr>
          <w:rFonts w:ascii="Times New Roman" w:hAnsi="Times New Roman"/>
          <w:i/>
          <w:sz w:val="30"/>
        </w:rPr>
        <w:t xml:space="preserve"> v</w:t>
      </w:r>
      <w:r>
        <w:rPr>
          <w:rFonts w:ascii="Times New Roman" w:hAnsi="Times New Roman"/>
          <w:i/>
          <w:sz w:val="30"/>
          <w:vertAlign w:val="subscript"/>
        </w:rPr>
        <w:t xml:space="preserve">h, </w:t>
      </w:r>
      <w:r>
        <w:rPr>
          <w:rFonts w:ascii="Times New Roman" w:hAnsi="Times New Roman"/>
          <w:sz w:val="30"/>
        </w:rPr>
        <w:t>кг/час.</w:t>
      </w:r>
    </w:p>
    <w:p w:rsidR="00FF6846" w:rsidRDefault="00FF6846" w:rsidP="00FF6846">
      <w:pPr>
        <w:ind w:firstLine="8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t>3) Количество оксида углерода, остающиеся с отработанными газами в помещении:</w:t>
      </w:r>
    </w:p>
    <w:p w:rsidR="00FF6846" w:rsidRDefault="00FF6846" w:rsidP="00FF6846">
      <w:pPr>
        <w:ind w:firstLine="851"/>
        <w:jc w:val="center"/>
        <w:rPr>
          <w:rFonts w:ascii="Times New Roman" w:hAnsi="Times New Roman"/>
          <w:sz w:val="30"/>
        </w:rPr>
      </w:pPr>
      <w:r>
        <w:rPr>
          <w:rFonts w:ascii="Times New Roman" w:hAnsi="Times New Roman"/>
          <w:i/>
          <w:sz w:val="30"/>
        </w:rPr>
        <w:lastRenderedPageBreak/>
        <w:t>G</w:t>
      </w:r>
      <w:r>
        <w:rPr>
          <w:rFonts w:ascii="Times New Roman" w:hAnsi="Times New Roman"/>
          <w:sz w:val="30"/>
          <w:vertAlign w:val="subscript"/>
        </w:rPr>
        <w:t>п</w:t>
      </w:r>
      <w:r>
        <w:rPr>
          <w:rFonts w:ascii="Times New Roman" w:hAnsi="Times New Roman"/>
          <w:sz w:val="30"/>
        </w:rPr>
        <w:t xml:space="preserve"> = </w:t>
      </w:r>
      <w:r>
        <w:rPr>
          <w:rFonts w:ascii="Times New Roman" w:hAnsi="Times New Roman"/>
          <w:i/>
          <w:sz w:val="30"/>
        </w:rPr>
        <w:t>G</w:t>
      </w:r>
      <w:r>
        <w:rPr>
          <w:rFonts w:ascii="Times New Roman" w:hAnsi="Times New Roman"/>
          <w:sz w:val="30"/>
        </w:rPr>
        <w:t xml:space="preserve"> * 0,15, кг/час.</w:t>
      </w:r>
    </w:p>
    <w:p w:rsidR="00FF6846" w:rsidRDefault="00FF6846" w:rsidP="00FF6846">
      <w:pPr>
        <w:ind w:firstLine="8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t>4) Воздухообмен или объем воздуха, необходимый для растворения в помещении оксида углерода до предельно-допустимой концентрации, определяется по формуле [5]:</w:t>
      </w:r>
    </w:p>
    <w:p w:rsidR="00FF6846" w:rsidRDefault="00FF6846" w:rsidP="00FF6846">
      <w:pPr>
        <w:ind w:left="142" w:firstLine="851"/>
        <w:jc w:val="center"/>
        <w:rPr>
          <w:rFonts w:ascii="Times New Roman" w:hAnsi="Times New Roman"/>
          <w:sz w:val="30"/>
        </w:rPr>
      </w:pPr>
      <w:r>
        <w:rPr>
          <w:rFonts w:ascii="Times New Roman" w:hAnsi="Times New Roman"/>
          <w:i/>
          <w:sz w:val="30"/>
        </w:rPr>
        <w:t>L = G</w:t>
      </w:r>
      <w:r>
        <w:rPr>
          <w:rFonts w:ascii="Times New Roman" w:hAnsi="Times New Roman"/>
          <w:sz w:val="30"/>
          <w:vertAlign w:val="subscript"/>
        </w:rPr>
        <w:t>п</w:t>
      </w:r>
      <w:r>
        <w:rPr>
          <w:rFonts w:ascii="Times New Roman" w:hAnsi="Times New Roman"/>
          <w:sz w:val="30"/>
        </w:rPr>
        <w:t xml:space="preserve"> / </w:t>
      </w:r>
      <w:r>
        <w:rPr>
          <w:rFonts w:ascii="Times New Roman" w:hAnsi="Times New Roman"/>
          <w:i/>
          <w:sz w:val="30"/>
        </w:rPr>
        <w:t>q</w:t>
      </w:r>
      <w:r>
        <w:rPr>
          <w:rFonts w:ascii="Times New Roman" w:hAnsi="Times New Roman"/>
          <w:sz w:val="30"/>
          <w:vertAlign w:val="subscript"/>
        </w:rPr>
        <w:t xml:space="preserve">пдк, </w:t>
      </w:r>
      <w:r>
        <w:rPr>
          <w:rFonts w:ascii="Times New Roman" w:hAnsi="Times New Roman"/>
          <w:sz w:val="30"/>
        </w:rPr>
        <w:t>м</w:t>
      </w:r>
      <w:r>
        <w:rPr>
          <w:rFonts w:ascii="Times New Roman" w:hAnsi="Times New Roman"/>
          <w:sz w:val="30"/>
          <w:vertAlign w:val="superscript"/>
        </w:rPr>
        <w:t>3</w:t>
      </w:r>
      <w:r>
        <w:rPr>
          <w:rFonts w:ascii="Times New Roman" w:hAnsi="Times New Roman"/>
          <w:sz w:val="30"/>
        </w:rPr>
        <w:t>/час.</w:t>
      </w:r>
    </w:p>
    <w:p w:rsidR="00FF6846" w:rsidRDefault="00FF6846" w:rsidP="00FF6846">
      <w:pPr>
        <w:ind w:left="142" w:firstLine="8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t>5) При решении задачи рекомендуется пользоваться СН 274-64 и СН 245-71.</w:t>
      </w:r>
    </w:p>
    <w:p w:rsidR="00FF6846" w:rsidRPr="007A3083" w:rsidRDefault="00FF6846" w:rsidP="00FF6846">
      <w:pPr>
        <w:ind w:left="142" w:firstLine="851"/>
        <w:jc w:val="both"/>
        <w:rPr>
          <w:rFonts w:ascii="Times New Roman" w:hAnsi="Times New Roman"/>
          <w:sz w:val="30"/>
        </w:rPr>
      </w:pPr>
    </w:p>
    <w:p w:rsidR="00AB41AE" w:rsidRDefault="00AB41AE"/>
    <w:sectPr w:rsidR="00AB41AE" w:rsidSect="00AB41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91"/>
  <w:doNotDisplayPageBoundaries/>
  <w:defaultTabStop w:val="708"/>
  <w:characterSpacingControl w:val="doNotCompress"/>
  <w:compat/>
  <w:rsids>
    <w:rsidRoot w:val="00FF6846"/>
    <w:rsid w:val="00350342"/>
    <w:rsid w:val="00AB41AE"/>
    <w:rsid w:val="00E73953"/>
    <w:rsid w:val="00F44AD7"/>
    <w:rsid w:val="00F70AAF"/>
    <w:rsid w:val="00FF68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6846"/>
    <w:pPr>
      <w:spacing w:after="0" w:line="240" w:lineRule="auto"/>
    </w:pPr>
    <w:rPr>
      <w:rFonts w:ascii="Courier New" w:eastAsia="Times New Roman" w:hAnsi="Courier New" w:cs="Courier New"/>
      <w:sz w:val="24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FF6846"/>
    <w:pPr>
      <w:keepNext/>
      <w:jc w:val="center"/>
      <w:outlineLvl w:val="0"/>
    </w:pPr>
    <w:rPr>
      <w:rFonts w:ascii="Times New Roman" w:hAnsi="Times New Roman" w:cs="Times New Roma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F6846"/>
    <w:rPr>
      <w:rFonts w:ascii="Times New Roman" w:eastAsia="Times New Roman" w:hAnsi="Times New Roman" w:cs="Times New Roman"/>
      <w:b/>
      <w:bCs/>
      <w:sz w:val="24"/>
      <w:szCs w:val="20"/>
      <w:lang w:eastAsia="ru-RU"/>
    </w:rPr>
  </w:style>
  <w:style w:type="paragraph" w:styleId="a3">
    <w:name w:val="Normal (Web)"/>
    <w:basedOn w:val="a"/>
    <w:rsid w:val="00F44AD7"/>
    <w:pPr>
      <w:spacing w:before="100" w:beforeAutospacing="1" w:after="100" w:afterAutospacing="1"/>
    </w:pPr>
    <w:rPr>
      <w:rFonts w:ascii="Times New Roman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258</Words>
  <Characters>1475</Characters>
  <Application>Microsoft Office Word</Application>
  <DocSecurity>0</DocSecurity>
  <Lines>12</Lines>
  <Paragraphs>3</Paragraphs>
  <ScaleCrop>false</ScaleCrop>
  <Company/>
  <LinksUpToDate>false</LinksUpToDate>
  <CharactersWithSpaces>1730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Бахтин Евгений</dc:creator>
  <cp:lastModifiedBy>Евгений</cp:lastModifiedBy>
  <cp:revision>4</cp:revision>
  <dcterms:created xsi:type="dcterms:W3CDTF">2013-09-23T20:57:00Z</dcterms:created>
  <dcterms:modified xsi:type="dcterms:W3CDTF">2016-10-03T21:56:00Z</dcterms:modified>
</cp:coreProperties>
</file>